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4539B1" w:rsidRDefault="006A2B88" w14:paraId="65962D23" w14:textId="20B8861E" w:rsidP="002E2830" w:rsidRPr="00C73B92">
      <w:pPr>
        <w:spacing w:line="276" w:lineRule="auto"/>
        <w:rPr>
          <w:b/>
          <w:rFonts w:ascii="Times New Roman" w:cs="Times New Roman" w:hAnsi="Times New Roman"/>
          <w:sz w:val="28"/>
        </w:rPr>
      </w:pPr>
      <w:r>
        <w:rPr>
          <w:b/>
          <w:rFonts w:ascii="Times New Roman" w:cs="Times New Roman" w:hAnsi="Times New Roman"/>
          <w:sz w:val="28"/>
        </w:rPr>
        <w:t>“</w:t>
      </w:r>
      <w:r w:rsidR="004539B1" w:rsidRPr="00C73B92">
        <w:rPr>
          <w:b/>
          <w:rFonts w:ascii="Times New Roman" w:cs="Times New Roman" w:hAnsi="Times New Roman"/>
          <w:sz w:val="28"/>
        </w:rPr>
        <w:t>Introduction</w:t>
      </w:r>
      <w:r>
        <w:rPr>
          <w:b/>
          <w:rFonts w:ascii="Times New Roman" w:cs="Times New Roman" w:hAnsi="Times New Roman"/>
          <w:sz w:val="28"/>
        </w:rPr>
        <w:t>”</w:t>
      </w:r>
      <w:r w:rsidR="004539B1" w:rsidRPr="00C73B92">
        <w:rPr>
          <w:b/>
          <w:rFonts w:ascii="Times New Roman" w:cs="Times New Roman" w:hAnsi="Times New Roman"/>
          <w:sz w:val="28"/>
        </w:rPr>
        <w:t xml:space="preserve">: </w:t>
      </w:r>
    </w:p>
    <w:p w:rsidR="004539B1" w:rsidRDefault="00470E5F" w14:paraId="4D4E887B" w14:textId="58F5EECD" w:rsidP="002E2830">
      <w:pPr>
        <w:pStyle w:val="ListParagraph"/>
        <w:numPr>
          <w:ilvl w:val="0"/>
          <w:numId w:val="2"/>
        </w:numPr>
        <w:spacing w:line="276" w:lineRule="auto"/>
        <w:rPr>
          <w:rFonts w:ascii="Times New Roman" w:cs="Times New Roman" w:hAnsi="Times New Roman"/>
          <w:sz w:val="24"/>
        </w:rPr>
      </w:pPr>
      <w:r>
        <w:rPr>
          <w:rFonts w:ascii="Times New Roman" w:cs="Times New Roman" w:hAnsi="Times New Roman"/>
          <w:sz w:val="24"/>
        </w:rPr>
        <w:t xml:space="preserve">Why are </w:t>
      </w:r>
      <w:proofErr w:type="spellStart"/>
      <w:r>
        <w:rPr>
          <w:rFonts w:ascii="Times New Roman" w:cs="Times New Roman" w:hAnsi="Times New Roman"/>
          <w:sz w:val="24"/>
        </w:rPr>
        <w:t>Culex</w:t>
      </w:r>
      <w:proofErr w:type="spellEnd"/>
      <w:r>
        <w:rPr>
          <w:rFonts w:ascii="Times New Roman" w:cs="Times New Roman" w:hAnsi="Times New Roman"/>
          <w:sz w:val="24"/>
        </w:rPr>
        <w:t xml:space="preserve"> mosquitos such a global concern? Cite several specific examples. </w:t>
      </w:r>
      <w:r>
        <w:rPr>
          <w:color w:val="FF0000"/>
          <w:rFonts w:ascii="Times New Roman"/>
          <w:sz w:val="24"/>
        </w:rPr>
        <w:t xml:space="preserve">Culex mosquitoes are a global concern because they can carry a multitude of diseases that are capable of killing humans and animals. Some diseases they carry are West Nile (my grandpa was hospitalized for this), malaria, and lymphatic filariasis. </w:t>
      </w:r>
    </w:p>
    <w:p w:rsidR="00470E5F" w:rsidRDefault="00470E5F" w14:paraId="4A251301" w14:textId="6D7355FC" w:rsidP="002E2830">
      <w:pPr>
        <w:pStyle w:val="ListParagraph"/>
        <w:numPr>
          <w:ilvl w:val="0"/>
          <w:numId w:val="2"/>
        </w:numPr>
        <w:spacing w:line="276" w:lineRule="auto"/>
        <w:rPr>
          <w:rFonts w:ascii="Times New Roman" w:cs="Times New Roman" w:hAnsi="Times New Roman"/>
          <w:sz w:val="24"/>
        </w:rPr>
      </w:pPr>
      <w:bookmarkStart w:id="0" w:name="_GoBack"/>
      <w:bookmarkEnd w:id="0"/>
      <w:r>
        <w:rPr>
          <w:rFonts w:ascii="Times New Roman" w:cs="Times New Roman" w:hAnsi="Times New Roman"/>
          <w:sz w:val="24"/>
        </w:rPr>
        <w:t xml:space="preserve">What makes </w:t>
      </w:r>
      <w:r w:rsidRPr="00470E5F">
        <w:rPr>
          <w:i/>
          <w:rFonts w:ascii="Times New Roman" w:cs="Times New Roman" w:hAnsi="Times New Roman"/>
          <w:sz w:val="24"/>
        </w:rPr>
        <w:t xml:space="preserve">C. </w:t>
      </w:r>
      <w:proofErr w:type="spellStart"/>
      <w:r w:rsidRPr="00470E5F">
        <w:rPr>
          <w:i/>
          <w:rFonts w:ascii="Times New Roman" w:cs="Times New Roman" w:hAnsi="Times New Roman"/>
          <w:sz w:val="24"/>
        </w:rPr>
        <w:t>quinquefasciatus</w:t>
      </w:r>
      <w:proofErr w:type="spellEnd"/>
      <w:r>
        <w:rPr>
          <w:i/>
          <w:rFonts w:ascii="Times New Roman" w:cs="Times New Roman" w:hAnsi="Times New Roman"/>
          <w:sz w:val="24"/>
        </w:rPr>
        <w:t xml:space="preserve"> </w:t>
      </w:r>
      <w:r>
        <w:rPr>
          <w:rFonts w:ascii="Times New Roman" w:cs="Times New Roman" w:hAnsi="Times New Roman"/>
          <w:sz w:val="24"/>
        </w:rPr>
        <w:t xml:space="preserve">so harmful? </w:t>
      </w:r>
      <w:r>
        <w:rPr>
          <w:color w:val="FF0000"/>
          <w:rFonts w:ascii="Times New Roman"/>
          <w:sz w:val="24"/>
        </w:rPr>
        <w:t>Culex mosquitoes can be found everywhere, especially in urban and suburban areas that have high concentrations of people. It also has a high tolerance to polluted water, and this is what they use as a breeding ground. Additionally, it can mate with other similar species and gives it different characteristics. All of these factors make it super hard to get under control.</w:t>
      </w:r>
    </w:p>
    <w:p w:rsidR="00470E5F" w:rsidRDefault="00470E5F" w14:paraId="05F9C604" w14:textId="566613D3" w:rsidP="002E2830">
      <w:pPr>
        <w:pStyle w:val="ListParagraph"/>
        <w:numPr>
          <w:ilvl w:val="0"/>
          <w:numId w:val="2"/>
        </w:numPr>
        <w:spacing w:line="276" w:lineRule="auto"/>
        <w:rPr>
          <w:rFonts w:ascii="Times New Roman" w:cs="Times New Roman" w:hAnsi="Times New Roman"/>
          <w:sz w:val="24"/>
        </w:rPr>
      </w:pPr>
      <w:r>
        <w:rPr>
          <w:rFonts w:ascii="Times New Roman" w:cs="Times New Roman" w:hAnsi="Times New Roman"/>
          <w:sz w:val="24"/>
        </w:rPr>
        <w:t xml:space="preserve">Describe what this group actually created and the mechanism they used. </w:t>
      </w:r>
      <w:r>
        <w:rPr>
          <w:color w:val="FF0000"/>
          <w:rFonts w:ascii="Times New Roman"/>
          <w:sz w:val="24"/>
        </w:rPr>
        <w:t>The group used CRISPR to create Culex mutants. CRISPR could be used to prevent the tremendous disease transmission these mosquitoes are responsible for. Additionally, it can be used to reduce the overall Culex mosquito population.</w:t>
      </w:r>
    </w:p>
    <w:p w:rsidR="002E2830" w:rsidRDefault="00470E5F" w14:paraId="1E55B951" w14:textId="77777777" w:rsidP="002E2830">
      <w:pPr>
        <w:pStyle w:val="ListParagraph"/>
        <w:numPr>
          <w:ilvl w:val="0"/>
          <w:numId w:val="2"/>
        </w:numPr>
        <w:spacing w:line="276" w:lineRule="auto"/>
        <w:rPr>
          <w:rFonts w:ascii="Times New Roman" w:cs="Times New Roman" w:hAnsi="Times New Roman"/>
          <w:sz w:val="24"/>
        </w:rPr>
      </w:pPr>
      <w:r>
        <w:rPr>
          <w:rFonts w:ascii="Times New Roman" w:cs="Times New Roman" w:hAnsi="Times New Roman"/>
          <w:sz w:val="24"/>
        </w:rPr>
        <w:t xml:space="preserve">In your own words, try to explain why CRISPR-based gene drivers are successful. </w:t>
      </w:r>
      <w:r>
        <w:rPr>
          <w:color w:val="FF0000"/>
          <w:rFonts w:ascii="Times New Roman"/>
          <w:sz w:val="24"/>
        </w:rPr>
        <w:t>CRISPR-based genes are successful because they can reproduce by themselves, and it can spread through the Culex population one at a time until it either prevents disease transmission and/or reduces the Culex population.</w:t>
      </w:r>
    </w:p>
    <w:p w:rsidR="002E2830" w:rsidRDefault="002E2830" w14:paraId="36F162B2" w14:textId="4BC4203F" w:rsidP="002E2830">
      <w:pPr>
        <w:pStyle w:val="ListParagraph"/>
        <w:numPr>
          <w:ilvl w:val="0"/>
          <w:numId w:val="2"/>
        </w:numPr>
        <w:spacing w:line="276" w:lineRule="auto"/>
        <w:rPr>
          <w:rFonts w:ascii="Times New Roman" w:cs="Times New Roman" w:hAnsi="Times New Roman"/>
          <w:sz w:val="24"/>
        </w:rPr>
      </w:pPr>
      <w:r>
        <w:rPr>
          <w:rFonts w:ascii="Times New Roman" w:cs="Times New Roman" w:hAnsi="Times New Roman"/>
          <w:sz w:val="24"/>
        </w:rPr>
        <w:t>Using the last paragraph, determine h</w:t>
      </w:r>
      <w:r>
        <w:rPr>
          <w:rFonts w:ascii="Times New Roman" w:cs="Times New Roman" w:hAnsi="Times New Roman"/>
          <w:sz w:val="24"/>
        </w:rPr>
        <w:t xml:space="preserve">ow many steps were done in sequence? </w:t>
      </w:r>
      <w:r>
        <w:rPr>
          <w:color w:val="FF0000"/>
          <w:rFonts w:ascii="Times New Roman"/>
          <w:sz w:val="24"/>
        </w:rPr>
        <w:t xml:space="preserve">There were seven steps done in the sequence. I. Generation and validation of transgenes for the expression of </w:t>
      </w:r>
      <w:r>
        <w:rPr>
          <w:color w:val="FF0000"/>
          <w:rFonts w:ascii="Times New Roman"/>
          <w:sz w:val="24"/>
        </w:rPr>
        <w:t xml:space="preserve">CRISPR components, II. Validation of CRISPR reagents in Culex quinquefasciatus </w:t>
      </w:r>
      <w:r>
        <w:rPr>
          <w:color w:val="FF0000"/>
          <w:rFonts w:ascii="Times New Roman"/>
          <w:sz w:val="24"/>
        </w:rPr>
        <w:t>ovarian cell line, III. In vivo validation of CRISPR reagents in Culex quinque-</w:t>
      </w:r>
      <w:r>
        <w:rPr>
          <w:color w:val="FF0000"/>
          <w:rFonts w:ascii="Times New Roman"/>
          <w:sz w:val="24"/>
        </w:rPr>
        <w:t>fasciatus, IV. Generation of a Cas9-expressing line by site-directed trans-</w:t>
      </w:r>
      <w:r>
        <w:rPr>
          <w:color w:val="FF0000"/>
          <w:rFonts w:ascii="Times New Roman"/>
          <w:sz w:val="24"/>
        </w:rPr>
        <w:t xml:space="preserve">genesis in Culex quinquefasciatus, V. Validation of the Culex quinquefasciatus vasa-Cas9 transgenic </w:t>
      </w:r>
      <w:r>
        <w:rPr>
          <w:color w:val="FF0000"/>
          <w:rFonts w:ascii="Times New Roman"/>
          <w:sz w:val="24"/>
        </w:rPr>
        <w:t xml:space="preserve">line, VI. gRNA scaffold variants improve transgenesis in Drosophila </w:t>
      </w:r>
      <w:r>
        <w:rPr>
          <w:color w:val="FF0000"/>
          <w:rFonts w:ascii="Times New Roman"/>
          <w:sz w:val="24"/>
        </w:rPr>
        <w:t>melanogaster, VII. gRNA scaffold variants improve gene drive efficiency in Dro</w:t>
      </w:r>
      <w:r>
        <w:rPr>
          <w:color w:val="FF0000"/>
          <w:rFonts w:ascii="Times New Roman"/>
          <w:sz w:val="24"/>
        </w:rPr>
        <w:t>sophila melanogaster.</w:t>
      </w:r>
    </w:p>
    <w:p w:rsidR="0019090B" w:rsidRDefault="002E2830" w14:paraId="6F902096" w14:textId="77777777" w:rsidP="002E2830">
      <w:pPr>
        <w:pStyle w:val="ListParagraph"/>
        <w:spacing w:line="276" w:lineRule="auto"/>
        <w:rPr>
          <w:rFonts w:ascii="Times New Roman" w:cs="Times New Roman" w:hAnsi="Times New Roman"/>
          <w:sz w:val="24"/>
        </w:rPr>
      </w:pPr>
      <w:r>
        <w:rPr>
          <w:b/>
          <w:rFonts w:ascii="Times New Roman"/>
          <w:sz w:val="28"/>
        </w:rPr>
        <w:t xml:space="preserve">Results   </w:t>
      </w:r>
    </w:p>
    <w:p w:rsidR="002E2830" w:rsidRDefault="0019090B" w14:paraId="104785B3" w14:textId="4094A346" w:rsidP="002E2830">
      <w:pPr>
        <w:spacing w:line="276" w:lineRule="auto"/>
        <w:rPr>
          <w:rFonts w:ascii="Times New Roman" w:cs="Times New Roman" w:hAnsi="Times New Roman"/>
          <w:sz w:val="24"/>
        </w:rPr>
      </w:pPr>
      <w:proofErr w:type="spellStart"/>
      <w:r>
        <w:rPr>
          <w:b/>
          <w:rFonts w:ascii="Times New Roman" w:cs="Times New Roman" w:hAnsi="Times New Roman"/>
          <w:sz w:val="24"/>
        </w:rPr>
        <w:t>i</w:t>
      </w:r>
      <w:proofErr w:type="spellEnd"/>
      <w:r w:rsidR="002E2830">
        <w:rPr>
          <w:b/>
          <w:rFonts w:ascii="Times New Roman" w:cs="Times New Roman" w:hAnsi="Times New Roman"/>
          <w:sz w:val="24"/>
        </w:rPr>
        <w:t xml:space="preserve">. </w:t>
      </w:r>
      <w:r w:rsidR="002E2830" w:rsidRPr="00470E5F">
        <w:rPr>
          <w:b/>
          <w:rFonts w:ascii="Times New Roman" w:cs="Times New Roman" w:hAnsi="Times New Roman"/>
          <w:sz w:val="24"/>
        </w:rPr>
        <w:t xml:space="preserve">Generation and validation of transgenes for the expression of CRISPR components   </w:t>
      </w:r>
      <w:r w:rsidR="002E2830" w:rsidRPr="00470E5F">
        <w:rPr>
          <w:rFonts w:ascii="Times New Roman" w:cs="Times New Roman" w:hAnsi="Times New Roman"/>
          <w:sz w:val="24"/>
        </w:rPr>
        <w:t xml:space="preserve"> </w:t>
      </w:r>
    </w:p>
    <w:p w:rsidR="00470E5F" w:rsidRDefault="002E2830" w14:paraId="18A4021C" w14:textId="3ED1AE7E" w:rsidP="002E2830">
      <w:pPr>
        <w:pStyle w:val="ListParagraph"/>
        <w:numPr>
          <w:ilvl w:val="0"/>
          <w:numId w:val="2"/>
        </w:numPr>
        <w:spacing w:after="0" w:line="276" w:lineRule="auto"/>
        <w:rPr>
          <w:rFonts w:ascii="Times New Roman" w:cs="Times New Roman" w:hAnsi="Times New Roman"/>
          <w:sz w:val="24"/>
        </w:rPr>
      </w:pPr>
      <w:r>
        <w:rPr>
          <w:rFonts w:ascii="Times New Roman" w:cs="Times New Roman" w:hAnsi="Times New Roman"/>
          <w:sz w:val="24"/>
        </w:rPr>
        <w:t xml:space="preserve">What was made here? </w:t>
      </w:r>
      <w:r>
        <w:rPr>
          <w:color w:val="FF0000"/>
          <w:rFonts w:ascii="Times New Roman"/>
          <w:sz w:val="24"/>
        </w:rPr>
        <w:t>They identified many U6 genes from the Culex specimens, and then cloned these to validate the functionality of the Culex mutants.</w:t>
      </w:r>
    </w:p>
    <w:p w:rsidR="002E2830" w:rsidRDefault="002E2830" w14:paraId="0D1FE9E6" w14:textId="77777777" w:rsidP="002E2830">
      <w:pPr>
        <w:pStyle w:val="ListParagraph"/>
        <w:spacing w:after="0" w:line="276" w:lineRule="auto"/>
        <w:rPr>
          <w:rFonts w:ascii="Times New Roman" w:cs="Times New Roman" w:hAnsi="Times New Roman"/>
          <w:sz w:val="24"/>
        </w:rPr>
      </w:pPr>
    </w:p>
    <w:p w:rsidR="002E2830" w:rsidRDefault="0019090B" w14:paraId="33481AD3" w14:textId="5A3B7467" w:rsidP="002E2830" w:rsidRPr="002E2830">
      <w:pPr>
        <w:autoSpaceDE w:val="0"/>
        <w:autoSpaceDN w:val="0"/>
        <w:adjustRightInd w:val="0"/>
        <w:spacing w:line="276" w:lineRule="auto"/>
        <w:rPr>
          <w:b/>
          <w:rFonts w:ascii="Times New Roman" w:cs="Times New Roman" w:hAnsi="Times New Roman"/>
          <w:sz w:val="24"/>
          <w:szCs w:val="24"/>
        </w:rPr>
      </w:pPr>
      <w:r>
        <w:rPr>
          <w:b/>
          <w:rFonts w:ascii="Times New Roman" w:cs="Times New Roman" w:hAnsi="Times New Roman"/>
          <w:sz w:val="24"/>
          <w:szCs w:val="24"/>
        </w:rPr>
        <w:t>ii</w:t>
      </w:r>
      <w:r w:rsidR="002E2830" w:rsidRPr="002E2830">
        <w:rPr>
          <w:b/>
          <w:rFonts w:ascii="Times New Roman" w:cs="Times New Roman" w:hAnsi="Times New Roman"/>
          <w:sz w:val="24"/>
          <w:szCs w:val="24"/>
        </w:rPr>
        <w:t xml:space="preserve">. </w:t>
      </w:r>
      <w:r w:rsidR="00470E5F" w:rsidRPr="002E2830">
        <w:rPr>
          <w:b/>
          <w:rFonts w:ascii="Times New Roman" w:cs="Times New Roman" w:hAnsi="Times New Roman"/>
          <w:sz w:val="24"/>
          <w:szCs w:val="24"/>
        </w:rPr>
        <w:t xml:space="preserve">Validation of CRISPR reagents in </w:t>
      </w:r>
      <w:proofErr w:type="spellStart"/>
      <w:r w:rsidR="00470E5F" w:rsidRPr="002E2830">
        <w:rPr>
          <w:b/>
          <w:i/>
          <w:rFonts w:ascii="Times New Roman" w:cs="Times New Roman" w:hAnsi="Times New Roman"/>
          <w:sz w:val="24"/>
          <w:szCs w:val="24"/>
        </w:rPr>
        <w:t>Culex</w:t>
      </w:r>
      <w:proofErr w:type="spellEnd"/>
      <w:r w:rsidR="00470E5F" w:rsidRPr="002E2830">
        <w:rPr>
          <w:b/>
          <w:i/>
          <w:rFonts w:ascii="Times New Roman" w:cs="Times New Roman" w:hAnsi="Times New Roman"/>
          <w:sz w:val="24"/>
          <w:szCs w:val="24"/>
        </w:rPr>
        <w:t xml:space="preserve"> </w:t>
      </w:r>
      <w:proofErr w:type="spellStart"/>
      <w:r w:rsidR="00470E5F" w:rsidRPr="002E2830">
        <w:rPr>
          <w:b/>
          <w:i/>
          <w:rFonts w:ascii="Times New Roman" w:cs="Times New Roman" w:hAnsi="Times New Roman"/>
          <w:sz w:val="24"/>
          <w:szCs w:val="24"/>
        </w:rPr>
        <w:t>quinquefasciatus</w:t>
      </w:r>
      <w:proofErr w:type="spellEnd"/>
      <w:r w:rsidR="00470E5F" w:rsidRPr="002E2830">
        <w:rPr>
          <w:b/>
          <w:rFonts w:ascii="Times New Roman" w:cs="Times New Roman" w:hAnsi="Times New Roman"/>
          <w:sz w:val="24"/>
          <w:szCs w:val="24"/>
        </w:rPr>
        <w:t xml:space="preserve"> </w:t>
      </w:r>
      <w:r w:rsidR="00470E5F" w:rsidRPr="002E2830">
        <w:rPr>
          <w:b/>
          <w:rFonts w:ascii="Times New Roman" w:cs="Times New Roman" w:hAnsi="Times New Roman"/>
          <w:sz w:val="24"/>
          <w:szCs w:val="24"/>
        </w:rPr>
        <w:t>ovarian cell line</w:t>
      </w:r>
    </w:p>
    <w:p w:rsidR="002E2830" w:rsidRDefault="002E2830" w14:paraId="04A8690D" w14:textId="6C8E7E2F" w:rsidP="002E2830" w:rsidRPr="002E2830">
      <w:pPr>
        <w:autoSpaceDE w:val="0"/>
        <w:autoSpaceDN w:val="0"/>
        <w:adjustRightInd w:val="0"/>
        <w:pStyle w:val="ListParagraph"/>
        <w:numPr>
          <w:ilvl w:val="0"/>
          <w:numId w:val="2"/>
        </w:numPr>
        <w:spacing w:after="0" w:line="276" w:lineRule="auto"/>
        <w:rPr>
          <w:b/>
          <w:rFonts w:ascii="Times New Roman" w:cs="Times New Roman" w:hAnsi="Times New Roman"/>
          <w:sz w:val="24"/>
          <w:szCs w:val="24"/>
        </w:rPr>
      </w:pPr>
      <w:r w:rsidRPr="002E2830">
        <w:rPr>
          <w:rFonts w:ascii="Times New Roman" w:cs="Times New Roman" w:hAnsi="Times New Roman"/>
          <w:sz w:val="24"/>
        </w:rPr>
        <w:t xml:space="preserve">Define </w:t>
      </w:r>
      <w:r>
        <w:rPr>
          <w:rFonts w:ascii="Times New Roman" w:cs="Times New Roman" w:hAnsi="Times New Roman"/>
          <w:sz w:val="24"/>
        </w:rPr>
        <w:t>“in vitr</w:t>
      </w:r>
      <w:r w:rsidRPr="002E2830">
        <w:rPr>
          <w:rFonts w:ascii="Times New Roman" w:cs="Times New Roman" w:hAnsi="Times New Roman"/>
          <w:sz w:val="24"/>
        </w:rPr>
        <w:t xml:space="preserve">o.” Using </w:t>
      </w:r>
      <w:r w:rsidRPr="002E2830">
        <w:rPr>
          <w:b/>
          <w:rFonts w:ascii="Times New Roman" w:cs="Times New Roman" w:hAnsi="Times New Roman"/>
          <w:sz w:val="24"/>
        </w:rPr>
        <w:t xml:space="preserve">Fig. 1, </w:t>
      </w:r>
      <w:r w:rsidRPr="002E2830">
        <w:rPr>
          <w:rFonts w:ascii="Times New Roman" w:cs="Times New Roman" w:hAnsi="Times New Roman"/>
          <w:sz w:val="24"/>
        </w:rPr>
        <w:t>explain how this group used the technique.</w:t>
      </w:r>
      <w:r>
        <w:rPr>
          <w:color w:val="FF0000"/>
          <w:rFonts w:ascii="Times New Roman"/>
          <w:sz w:val="24"/>
        </w:rPr>
        <w:t xml:space="preserve"> In vitro means in a cultured environment outside of a specimen's normal environment. In figure one, Hsu cells were cultured for 12 days, the dna undergoes PCR amplification, the eggs are injected with a plasmid mixture. Once the eggs hatch, the larvae are observed. This group used this technique in the first step, where the cells were cultured for 12 days.</w:t>
      </w:r>
    </w:p>
    <w:p w:rsidR="002E2830" w:rsidRDefault="002E2830" w14:paraId="318BB8DA" w14:textId="77777777" w:rsidP="002E2830" w:rsidRPr="002E2830">
      <w:pPr>
        <w:autoSpaceDE w:val="0"/>
        <w:autoSpaceDN w:val="0"/>
        <w:adjustRightInd w:val="0"/>
        <w:pStyle w:val="ListParagraph"/>
        <w:spacing w:line="276" w:lineRule="auto"/>
        <w:rPr>
          <w:b/>
          <w:rFonts w:ascii="Times New Roman" w:cs="Times New Roman" w:hAnsi="Times New Roman"/>
          <w:sz w:val="24"/>
          <w:szCs w:val="24"/>
        </w:rPr>
      </w:pPr>
    </w:p>
    <w:p w:rsidR="00470E5F" w:rsidRDefault="0019090B" w14:paraId="4710CA33" w14:textId="0662AFA1" w:rsidP="002E2830" w:rsidRPr="002E2830">
      <w:pPr>
        <w:autoSpaceDE w:val="0"/>
        <w:autoSpaceDN w:val="0"/>
        <w:adjustRightInd w:val="0"/>
        <w:spacing w:line="276" w:lineRule="auto"/>
        <w:rPr>
          <w:b/>
          <w:i/>
          <w:rFonts w:ascii="Times New Roman" w:cs="Times New Roman" w:hAnsi="Times New Roman"/>
          <w:sz w:val="24"/>
          <w:szCs w:val="24"/>
        </w:rPr>
      </w:pPr>
      <w:r>
        <w:rPr>
          <w:b/>
          <w:rFonts w:ascii="Times New Roman" w:cs="Times New Roman" w:hAnsi="Times New Roman"/>
          <w:sz w:val="24"/>
          <w:szCs w:val="24"/>
        </w:rPr>
        <w:t>iii</w:t>
      </w:r>
      <w:r w:rsidR="002E2830" w:rsidRPr="002E2830">
        <w:rPr>
          <w:b/>
          <w:rFonts w:ascii="Times New Roman" w:cs="Times New Roman" w:hAnsi="Times New Roman"/>
          <w:sz w:val="24"/>
          <w:szCs w:val="24"/>
        </w:rPr>
        <w:t xml:space="preserve">. </w:t>
      </w:r>
      <w:r w:rsidR="00470E5F" w:rsidRPr="002E2830">
        <w:rPr>
          <w:b/>
          <w:rFonts w:ascii="Times New Roman" w:cs="Times New Roman" w:hAnsi="Times New Roman"/>
          <w:sz w:val="24"/>
          <w:szCs w:val="24"/>
        </w:rPr>
        <w:t xml:space="preserve">In vivo validation of CRISPR reagents in </w:t>
      </w:r>
      <w:proofErr w:type="spellStart"/>
      <w:r w:rsidR="00470E5F" w:rsidRPr="002E2830">
        <w:rPr>
          <w:b/>
          <w:i/>
          <w:rFonts w:ascii="Times New Roman" w:cs="Times New Roman" w:hAnsi="Times New Roman"/>
          <w:sz w:val="24"/>
          <w:szCs w:val="24"/>
        </w:rPr>
        <w:t>Culex</w:t>
      </w:r>
      <w:proofErr w:type="spellEnd"/>
      <w:r w:rsidR="00470E5F" w:rsidRPr="002E2830">
        <w:rPr>
          <w:b/>
          <w:i/>
          <w:rFonts w:ascii="Times New Roman" w:cs="Times New Roman" w:hAnsi="Times New Roman"/>
          <w:sz w:val="24"/>
          <w:szCs w:val="24"/>
        </w:rPr>
        <w:t xml:space="preserve"> </w:t>
      </w:r>
      <w:proofErr w:type="spellStart"/>
      <w:r w:rsidR="00470E5F" w:rsidRPr="002E2830">
        <w:rPr>
          <w:b/>
          <w:i/>
          <w:rFonts w:ascii="Times New Roman" w:cs="Times New Roman" w:hAnsi="Times New Roman"/>
          <w:sz w:val="24"/>
          <w:szCs w:val="24"/>
        </w:rPr>
        <w:t>quinquefasciatus</w:t>
      </w:r>
      <w:proofErr w:type="spellEnd"/>
    </w:p>
    <w:p w:rsidR="00470E5F" w:rsidRDefault="002E2830" w14:paraId="032EBCA0" w14:textId="32F7F5BE" w:rsidP="002E2830" w:rsidRPr="002E2830">
      <w:pPr>
        <w:autoSpaceDE w:val="0"/>
        <w:autoSpaceDN w:val="0"/>
        <w:adjustRightInd w:val="0"/>
        <w:pStyle w:val="ListParagraph"/>
        <w:numPr>
          <w:ilvl w:val="0"/>
          <w:numId w:val="2"/>
        </w:numPr>
        <w:spacing w:line="276" w:lineRule="auto"/>
        <w:rPr>
          <w:rFonts w:ascii="Times New Roman" w:cs="Times New Roman" w:hAnsi="Times New Roman"/>
          <w:sz w:val="24"/>
          <w:szCs w:val="24"/>
        </w:rPr>
      </w:pPr>
      <w:r w:rsidRPr="002E2830">
        <w:rPr>
          <w:rFonts w:ascii="Times New Roman" w:cs="Times New Roman" w:hAnsi="Times New Roman"/>
          <w:sz w:val="24"/>
        </w:rPr>
        <w:t xml:space="preserve">Define </w:t>
      </w:r>
      <w:r>
        <w:rPr>
          <w:rFonts w:ascii="Times New Roman" w:cs="Times New Roman" w:hAnsi="Times New Roman"/>
          <w:sz w:val="24"/>
        </w:rPr>
        <w:t>“in vivo</w:t>
      </w:r>
      <w:r w:rsidRPr="002E2830">
        <w:rPr>
          <w:rFonts w:ascii="Times New Roman" w:cs="Times New Roman" w:hAnsi="Times New Roman"/>
          <w:sz w:val="24"/>
        </w:rPr>
        <w:t xml:space="preserve">.” Using </w:t>
      </w:r>
      <w:r w:rsidR="0019090B">
        <w:rPr>
          <w:b/>
          <w:rFonts w:ascii="Times New Roman" w:cs="Times New Roman" w:hAnsi="Times New Roman"/>
          <w:sz w:val="24"/>
        </w:rPr>
        <w:t>Fig. 1</w:t>
      </w:r>
      <w:r w:rsidRPr="002E2830">
        <w:rPr>
          <w:b/>
          <w:rFonts w:ascii="Times New Roman" w:cs="Times New Roman" w:hAnsi="Times New Roman"/>
          <w:sz w:val="24"/>
        </w:rPr>
        <w:t xml:space="preserve">, </w:t>
      </w:r>
      <w:r w:rsidRPr="002E2830">
        <w:rPr>
          <w:rFonts w:ascii="Times New Roman" w:cs="Times New Roman" w:hAnsi="Times New Roman"/>
          <w:sz w:val="24"/>
        </w:rPr>
        <w:t>explain how this group used the technique.</w:t>
      </w:r>
      <w:r>
        <w:rPr>
          <w:color w:val="FF0000"/>
          <w:rFonts w:ascii="Times New Roman"/>
          <w:sz w:val="24"/>
        </w:rPr>
        <w:t xml:space="preserve"> In vivo refers to a process that is conducted inside of an organism. In figure one, Hsu cells were cultured for 12 days, the dna undergoes PCR amplification, the eggs are injected with a plasmid mixture. Once the eggs hatch, the larvae are observed. One example of this is when the plasmid mixture was injected into the larvae and they hatched and were observed. </w:t>
      </w:r>
    </w:p>
    <w:p w:rsidR="002E2830" w:rsidRDefault="002E2830" w14:paraId="6E5DD2CC" w14:textId="3B18F69B" w:rsidP="002E2830" w:rsidRPr="002E2830">
      <w:pPr>
        <w:autoSpaceDE w:val="0"/>
        <w:autoSpaceDN w:val="0"/>
        <w:adjustRightInd w:val="0"/>
        <w:pStyle w:val="ListParagraph"/>
        <w:spacing w:line="276" w:lineRule="auto"/>
        <w:rPr>
          <w:rFonts w:ascii="Times New Roman" w:cs="Times New Roman" w:hAnsi="Times New Roman"/>
          <w:sz w:val="24"/>
          <w:szCs w:val="24"/>
        </w:rPr>
      </w:pPr>
    </w:p>
    <w:p w:rsidR="002E2830" w:rsidRDefault="0019090B" w14:paraId="0955B15F" w14:textId="58933398" w:rsidP="002E2830" w:rsidRPr="002E2830">
      <w:pPr>
        <w:autoSpaceDE w:val="0"/>
        <w:autoSpaceDN w:val="0"/>
        <w:adjustRightInd w:val="0"/>
        <w:spacing w:line="276" w:lineRule="auto"/>
        <w:rPr>
          <w:b/>
          <w:rFonts w:ascii="Times New Roman" w:cs="Times New Roman" w:hAnsi="Times New Roman"/>
          <w:sz w:val="24"/>
          <w:szCs w:val="24"/>
        </w:rPr>
      </w:pPr>
      <w:r>
        <w:rPr>
          <w:b/>
          <w:rFonts w:ascii="Times New Roman" w:cs="Times New Roman" w:hAnsi="Times New Roman"/>
          <w:sz w:val="24"/>
          <w:szCs w:val="24"/>
        </w:rPr>
        <w:t>v</w:t>
      </w:r>
      <w:r w:rsidR="002E2830" w:rsidRPr="002E2830">
        <w:rPr>
          <w:b/>
          <w:rFonts w:ascii="Times New Roman" w:cs="Times New Roman" w:hAnsi="Times New Roman"/>
          <w:sz w:val="24"/>
          <w:szCs w:val="24"/>
        </w:rPr>
        <w:t xml:space="preserve">. </w:t>
      </w:r>
      <w:r w:rsidR="002E2830" w:rsidRPr="002E2830">
        <w:rPr>
          <w:b/>
          <w:rFonts w:ascii="Times New Roman" w:cs="Times New Roman" w:hAnsi="Times New Roman"/>
          <w:sz w:val="24"/>
          <w:szCs w:val="24"/>
        </w:rPr>
        <w:t xml:space="preserve">Validation of the </w:t>
      </w:r>
      <w:proofErr w:type="spellStart"/>
      <w:r w:rsidR="002E2830" w:rsidRPr="002E2830">
        <w:rPr>
          <w:b/>
          <w:i/>
          <w:rFonts w:ascii="Times New Roman" w:cs="Times New Roman" w:hAnsi="Times New Roman"/>
          <w:sz w:val="24"/>
          <w:szCs w:val="24"/>
        </w:rPr>
        <w:t>Culex</w:t>
      </w:r>
      <w:proofErr w:type="spellEnd"/>
      <w:r w:rsidR="002E2830" w:rsidRPr="002E2830">
        <w:rPr>
          <w:b/>
          <w:i/>
          <w:rFonts w:ascii="Times New Roman" w:cs="Times New Roman" w:hAnsi="Times New Roman"/>
          <w:sz w:val="24"/>
          <w:szCs w:val="24"/>
        </w:rPr>
        <w:t xml:space="preserve"> </w:t>
      </w:r>
      <w:proofErr w:type="spellStart"/>
      <w:r w:rsidR="002E2830" w:rsidRPr="002E2830">
        <w:rPr>
          <w:b/>
          <w:i/>
          <w:rFonts w:ascii="Times New Roman" w:cs="Times New Roman" w:hAnsi="Times New Roman"/>
          <w:sz w:val="24"/>
          <w:szCs w:val="24"/>
        </w:rPr>
        <w:t>quinquefasciatus</w:t>
      </w:r>
      <w:proofErr w:type="spellEnd"/>
      <w:r w:rsidR="002E2830" w:rsidRPr="002E2830">
        <w:rPr>
          <w:b/>
          <w:rFonts w:ascii="Times New Roman" w:cs="Times New Roman" w:hAnsi="Times New Roman"/>
          <w:sz w:val="24"/>
          <w:szCs w:val="24"/>
        </w:rPr>
        <w:t xml:space="preserve"> vasa</w:t>
      </w:r>
      <w:r w:rsidR="002E2830" w:rsidRPr="002E2830">
        <w:rPr>
          <w:b/>
          <w:rFonts w:ascii="Times New Roman" w:cs="Times New Roman" w:hAnsi="Times New Roman"/>
          <w:sz w:val="24"/>
          <w:szCs w:val="24"/>
        </w:rPr>
        <w:t>-Cas9 transgenic line</w:t>
      </w:r>
    </w:p>
    <w:p w:rsidR="0019090B" w:rsidRDefault="0019090B" w14:paraId="47B96DA7" w14:textId="76F9C547" w:rsidP="0019090B">
      <w:pPr>
        <w:autoSpaceDE w:val="0"/>
        <w:autoSpaceDN w:val="0"/>
        <w:adjustRightInd w:val="0"/>
        <w:pStyle w:val="ListParagraph"/>
        <w:numPr>
          <w:ilvl w:val="0"/>
          <w:numId w:val="2"/>
        </w:numPr>
        <w:spacing w:line="276" w:lineRule="auto"/>
        <w:rPr>
          <w:rFonts w:ascii="Times New Roman" w:cs="Times New Roman" w:hAnsi="Times New Roman"/>
          <w:sz w:val="24"/>
          <w:szCs w:val="24"/>
        </w:rPr>
      </w:pPr>
      <w:r w:rsidRPr="0019090B">
        <w:rPr>
          <w:rFonts w:ascii="Times New Roman" w:cs="Times New Roman" w:hAnsi="Times New Roman"/>
          <w:sz w:val="24"/>
          <w:szCs w:val="24"/>
        </w:rPr>
        <w:t xml:space="preserve">Referencing </w:t>
      </w:r>
      <w:r w:rsidRPr="0019090B">
        <w:rPr>
          <w:b/>
          <w:rFonts w:ascii="Times New Roman" w:cs="Times New Roman" w:hAnsi="Times New Roman"/>
          <w:sz w:val="24"/>
          <w:szCs w:val="24"/>
        </w:rPr>
        <w:t xml:space="preserve">Fig. 2, </w:t>
      </w:r>
      <w:r w:rsidRPr="0019090B">
        <w:rPr>
          <w:rFonts w:ascii="Times New Roman" w:cs="Times New Roman" w:hAnsi="Times New Roman"/>
          <w:sz w:val="24"/>
          <w:szCs w:val="24"/>
        </w:rPr>
        <w:t>describe what was done in this step as it relates to genetics.</w:t>
      </w:r>
      <w:r>
        <w:rPr>
          <w:color w:val="FF0000"/>
          <w:rFonts w:ascii="Times New Roman"/>
          <w:sz w:val="24"/>
        </w:rPr>
        <w:t xml:space="preserve"> This figure shows where the mutation was in the Culex mosquitoes, and compares the scaffold variants from the original culex mosquitoes to the mutants. </w:t>
      </w:r>
    </w:p>
    <w:p w:rsidR="0019090B" w:rsidRDefault="0019090B" w14:paraId="67122DBA" w14:textId="77777777" w:rsidP="0019090B" w:rsidRPr="0019090B">
      <w:pPr>
        <w:autoSpaceDE w:val="0"/>
        <w:autoSpaceDN w:val="0"/>
        <w:adjustRightInd w:val="0"/>
        <w:pStyle w:val="ListParagraph"/>
        <w:spacing w:line="276" w:lineRule="auto"/>
        <w:rPr>
          <w:rFonts w:ascii="Times New Roman" w:cs="Times New Roman" w:hAnsi="Times New Roman"/>
          <w:sz w:val="24"/>
          <w:szCs w:val="24"/>
        </w:rPr>
      </w:pPr>
    </w:p>
    <w:p w:rsidR="002E2830" w:rsidRDefault="0019090B" w14:paraId="137F4D3C" w14:textId="106B4A92" w:rsidP="002E2830" w:rsidRPr="002E2830">
      <w:pPr>
        <w:autoSpaceDE w:val="0"/>
        <w:autoSpaceDN w:val="0"/>
        <w:adjustRightInd w:val="0"/>
        <w:spacing w:line="276" w:lineRule="auto"/>
        <w:rPr>
          <w:b/>
          <w:rFonts w:ascii="Times New Roman" w:cs="Times New Roman" w:hAnsi="Times New Roman"/>
          <w:sz w:val="24"/>
          <w:szCs w:val="24"/>
        </w:rPr>
      </w:pPr>
      <w:r>
        <w:rPr>
          <w:b/>
          <w:rFonts w:ascii="Times New Roman" w:cs="Times New Roman" w:hAnsi="Times New Roman"/>
          <w:sz w:val="24"/>
          <w:szCs w:val="24"/>
        </w:rPr>
        <w:t>vi</w:t>
      </w:r>
      <w:r w:rsidR="002E2830" w:rsidRPr="002E2830">
        <w:rPr>
          <w:b/>
          <w:rFonts w:ascii="Times New Roman" w:cs="Times New Roman" w:hAnsi="Times New Roman"/>
          <w:sz w:val="24"/>
          <w:szCs w:val="24"/>
        </w:rPr>
        <w:t xml:space="preserve">. </w:t>
      </w:r>
      <w:proofErr w:type="gramStart"/>
      <w:r w:rsidR="002E2830" w:rsidRPr="002E2830">
        <w:rPr>
          <w:b/>
          <w:rFonts w:ascii="Times New Roman" w:cs="Times New Roman" w:hAnsi="Times New Roman"/>
          <w:sz w:val="24"/>
          <w:szCs w:val="24"/>
        </w:rPr>
        <w:t>gRNA</w:t>
      </w:r>
      <w:proofErr w:type="gramEnd"/>
      <w:r w:rsidR="002E2830" w:rsidRPr="002E2830">
        <w:rPr>
          <w:b/>
          <w:rFonts w:ascii="Times New Roman" w:cs="Times New Roman" w:hAnsi="Times New Roman"/>
          <w:sz w:val="24"/>
          <w:szCs w:val="24"/>
        </w:rPr>
        <w:t xml:space="preserve"> scaffold variants improve </w:t>
      </w:r>
      <w:proofErr w:type="spellStart"/>
      <w:r w:rsidR="002E2830" w:rsidRPr="002E2830">
        <w:rPr>
          <w:b/>
          <w:rFonts w:ascii="Times New Roman" w:cs="Times New Roman" w:hAnsi="Times New Roman"/>
          <w:sz w:val="24"/>
          <w:szCs w:val="24"/>
        </w:rPr>
        <w:t>transgenesis</w:t>
      </w:r>
      <w:proofErr w:type="spellEnd"/>
      <w:r w:rsidR="002E2830" w:rsidRPr="002E2830">
        <w:rPr>
          <w:b/>
          <w:rFonts w:ascii="Times New Roman" w:cs="Times New Roman" w:hAnsi="Times New Roman"/>
          <w:sz w:val="24"/>
          <w:szCs w:val="24"/>
        </w:rPr>
        <w:t xml:space="preserve"> in </w:t>
      </w:r>
      <w:r w:rsidR="002E2830" w:rsidRPr="002E2830">
        <w:rPr>
          <w:b/>
          <w:rFonts w:ascii="Times New Roman" w:cs="Times New Roman" w:hAnsi="Times New Roman"/>
          <w:sz w:val="24"/>
          <w:szCs w:val="24"/>
        </w:rPr>
        <w:t xml:space="preserve">Drosophila </w:t>
      </w:r>
      <w:r w:rsidR="002E2830" w:rsidRPr="002E2830">
        <w:rPr>
          <w:b/>
          <w:rFonts w:ascii="Times New Roman" w:cs="Times New Roman" w:hAnsi="Times New Roman"/>
          <w:sz w:val="24"/>
          <w:szCs w:val="24"/>
        </w:rPr>
        <w:t>melanogaster</w:t>
      </w:r>
    </w:p>
    <w:p w:rsidR="002E2830" w:rsidRDefault="0019090B" w14:paraId="47987206" w14:textId="7F18771C" w:rsidP="0019090B" w:rsidRPr="0019090B">
      <w:pPr>
        <w:autoSpaceDE w:val="0"/>
        <w:autoSpaceDN w:val="0"/>
        <w:adjustRightInd w:val="0"/>
        <w:pStyle w:val="ListParagraph"/>
        <w:numPr>
          <w:ilvl w:val="0"/>
          <w:numId w:val="2"/>
        </w:numPr>
        <w:spacing w:line="276" w:lineRule="auto"/>
        <w:rPr>
          <w:b/>
          <w:rFonts w:ascii="Times New Roman" w:cs="Times New Roman" w:hAnsi="Times New Roman"/>
          <w:sz w:val="24"/>
          <w:szCs w:val="24"/>
        </w:rPr>
      </w:pPr>
      <w:r>
        <w:rPr>
          <w:rFonts w:ascii="Times New Roman" w:cs="Times New Roman" w:hAnsi="Times New Roman"/>
          <w:sz w:val="24"/>
          <w:szCs w:val="24"/>
        </w:rPr>
        <w:t>Why is this a big test? I.e.: What future implications could it provide?</w:t>
      </w:r>
      <w:r>
        <w:rPr>
          <w:color w:val="FF0000"/>
          <w:rFonts w:ascii="Times New Roman"/>
          <w:sz w:val="24"/>
        </w:rPr>
        <w:t xml:space="preserve"> This is experiment is being done with mosquitoes, but this is a big test because eventually this could also be used on other species, like flies and locusts. Once proven to be effective, this could also be used on many other species. </w:t>
      </w:r>
    </w:p>
    <w:p w:rsidR="0019090B" w:rsidRDefault="0019090B" w14:paraId="689E7697" w14:textId="47E5FBC7" w:rsidP="0019090B">
      <w:pPr>
        <w:autoSpaceDE w:val="0"/>
        <w:autoSpaceDN w:val="0"/>
        <w:adjustRightInd w:val="0"/>
        <w:spacing w:line="276" w:lineRule="auto"/>
        <w:rPr>
          <w:b/>
          <w:rFonts w:ascii="Times New Roman" w:cs="Times New Roman" w:hAnsi="Times New Roman"/>
          <w:sz w:val="28"/>
          <w:szCs w:val="24"/>
        </w:rPr>
      </w:pPr>
      <w:r w:rsidRPr="0019090B">
        <w:rPr>
          <w:b/>
          <w:rFonts w:ascii="Times New Roman" w:cs="Times New Roman" w:hAnsi="Times New Roman"/>
          <w:sz w:val="28"/>
          <w:szCs w:val="24"/>
        </w:rPr>
        <w:t xml:space="preserve">Discussion </w:t>
      </w:r>
    </w:p>
    <w:p w:rsidR="0019090B" w:rsidRDefault="0019090B" w14:paraId="5CF8CEFE" w14:textId="16EB8D1E" w:rsidP="0019090B" w:rsidRPr="0019090B">
      <w:pPr>
        <w:autoSpaceDE w:val="0"/>
        <w:autoSpaceDN w:val="0"/>
        <w:adjustRightInd w:val="0"/>
        <w:pStyle w:val="ListParagraph"/>
        <w:numPr>
          <w:ilvl w:val="0"/>
          <w:numId w:val="2"/>
        </w:numPr>
        <w:spacing w:line="276" w:lineRule="auto"/>
        <w:rPr>
          <w:b/>
          <w:rFonts w:ascii="Times New Roman" w:cs="Times New Roman" w:hAnsi="Times New Roman"/>
          <w:sz w:val="24"/>
          <w:szCs w:val="24"/>
        </w:rPr>
      </w:pPr>
      <w:r>
        <w:rPr>
          <w:rFonts w:ascii="Times New Roman" w:cs="Times New Roman" w:hAnsi="Times New Roman"/>
          <w:sz w:val="24"/>
          <w:szCs w:val="24"/>
        </w:rPr>
        <w:t>What do you notice about the discussion and the results section?</w:t>
      </w:r>
      <w:r>
        <w:rPr>
          <w:color w:val="FF0000"/>
          <w:rFonts w:ascii="Times New Roman"/>
          <w:sz w:val="24"/>
        </w:rPr>
        <w:t xml:space="preserve"> The Conclusion is that gene drive is an important part of the process used to conduct transgenesis and CRISPR to remove the ability to transfer diseases and reduce population. Some important methods to this are cell culture and transfection, fluorescence activated cell sorting, embryo microinjection, and more. </w:t>
      </w:r>
    </w:p>
    <w:p w:rsidR="0019090B" w:rsidRDefault="0019090B" w14:paraId="65917B7B" w14:textId="4A308758" w:rsidP="0019090B" w:rsidRPr="0019090B">
      <w:pPr>
        <w:autoSpaceDE w:val="0"/>
        <w:autoSpaceDN w:val="0"/>
        <w:adjustRightInd w:val="0"/>
        <w:pStyle w:val="ListParagraph"/>
        <w:numPr>
          <w:ilvl w:val="0"/>
          <w:numId w:val="7"/>
        </w:numPr>
        <w:spacing w:line="276" w:lineRule="auto"/>
        <w:rPr>
          <w:b/>
          <w:rFonts w:ascii="Times New Roman" w:cs="Times New Roman" w:hAnsi="Times New Roman"/>
          <w:sz w:val="24"/>
          <w:szCs w:val="24"/>
        </w:rPr>
      </w:pPr>
      <w:r>
        <w:rPr>
          <w:rFonts w:ascii="Times New Roman" w:cs="Times New Roman" w:hAnsi="Times New Roman"/>
          <w:sz w:val="24"/>
          <w:szCs w:val="24"/>
        </w:rPr>
        <w:t>How would you evaluate the success of this study?</w:t>
      </w:r>
      <w:r>
        <w:rPr>
          <w:color w:val="FF0000"/>
          <w:rFonts w:ascii="Times New Roman"/>
          <w:sz w:val="24"/>
        </w:rPr>
        <w:t xml:space="preserve"> This study must have been very successful, because the transfer of disease through mosquitoes is something that is very relevant to us today, so the use of CRISPR to prevent disease transfer and reduce the population is very successful.</w:t>
      </w:r>
    </w:p>
    <w:sectPr w:rsidR="0019090B" w:rsidRPr="0019090B">
      <w:docGrid w:linePitch="360"/>
      <w:headerReference r:id="rId10" w:type="default"/>
      <w:footerReference r:id="rId11" w:type="default"/>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3951" w14:textId="77777777" w:rsidR="004539B1" w:rsidRDefault="004539B1" w:rsidP="004539B1">
      <w:pPr>
        <w:spacing w:after="0" w:line="240" w:lineRule="auto"/>
      </w:pPr>
      <w:r>
        <w:separator/>
      </w:r>
    </w:p>
  </w:endnote>
  <w:endnote w:type="continuationSeparator" w:id="0">
    <w:p w14:paraId="46262692" w14:textId="77777777" w:rsidR="004539B1" w:rsidRDefault="004539B1" w:rsidP="004539B1">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font w:name="Arial"/>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35DD" w14:textId="77777777" w:rsidR="00EA0599" w:rsidRPr="00EA0599" w:rsidRDefault="00EA0599" w:rsidP="00EA0599">
    <w:pPr>
      <w:pStyle w:val="Footer"/>
      <w:rPr>
        <w:rFonts w:ascii="Times New Roman" w:hAnsi="Times New Roman" w:cs="Times New Roman"/>
        <w:sz w:val="24"/>
        <w:szCs w:val="24"/>
      </w:rPr>
    </w:pPr>
    <w:proofErr w:type="gramStart"/>
    <w:r w:rsidRPr="00EA0599">
      <w:rPr>
        <w:rFonts w:ascii="Times New Roman" w:hAnsi="Times New Roman" w:cs="Times New Roman"/>
        <w:sz w:val="24"/>
        <w:szCs w:val="24"/>
      </w:rPr>
      <w:t>Feng.,</w:t>
    </w:r>
    <w:proofErr w:type="gramEnd"/>
    <w:r w:rsidRPr="00EA0599">
      <w:rPr>
        <w:rFonts w:ascii="Times New Roman" w:hAnsi="Times New Roman" w:cs="Times New Roman"/>
        <w:sz w:val="24"/>
        <w:szCs w:val="24"/>
      </w:rPr>
      <w:t xml:space="preserve"> X. et. al. 2021. Optimized CRISPR tools and site-directed </w:t>
    </w:r>
    <w:proofErr w:type="spellStart"/>
    <w:r w:rsidRPr="00EA0599">
      <w:rPr>
        <w:rFonts w:ascii="Times New Roman" w:hAnsi="Times New Roman" w:cs="Times New Roman"/>
        <w:sz w:val="24"/>
        <w:szCs w:val="24"/>
      </w:rPr>
      <w:t>transgenesis</w:t>
    </w:r>
    <w:proofErr w:type="spellEnd"/>
    <w:r w:rsidRPr="00EA0599">
      <w:rPr>
        <w:rFonts w:ascii="Times New Roman" w:hAnsi="Times New Roman" w:cs="Times New Roman"/>
        <w:sz w:val="24"/>
        <w:szCs w:val="24"/>
      </w:rPr>
      <w:t xml:space="preserve"> towards gene drive </w:t>
    </w:r>
  </w:p>
  <w:p w14:paraId="3D63D197" w14:textId="3ED68066" w:rsidR="00C73B92" w:rsidRPr="00EA0599" w:rsidRDefault="00EA0599" w:rsidP="00EA0599">
    <w:pPr>
      <w:pStyle w:val="Footer"/>
      <w:tabs>
        <w:tab w:val="clear" w:pos="4680"/>
        <w:tab w:val="clear" w:pos="9360"/>
      </w:tabs>
      <w:rPr>
        <w:rFonts w:ascii="Times New Roman" w:hAnsi="Times New Roman" w:cs="Times New Roman"/>
        <w:sz w:val="24"/>
        <w:szCs w:val="24"/>
      </w:rPr>
    </w:pPr>
    <w:r w:rsidRPr="00EA0599">
      <w:rPr>
        <w:rFonts w:ascii="Times New Roman" w:hAnsi="Times New Roman" w:cs="Times New Roman"/>
        <w:sz w:val="24"/>
        <w:szCs w:val="24"/>
      </w:rPr>
      <w:tab/>
    </w:r>
    <w:proofErr w:type="gramStart"/>
    <w:r w:rsidRPr="00EA0599">
      <w:rPr>
        <w:rFonts w:ascii="Times New Roman" w:hAnsi="Times New Roman" w:cs="Times New Roman"/>
        <w:sz w:val="24"/>
        <w:szCs w:val="24"/>
      </w:rPr>
      <w:t>development</w:t>
    </w:r>
    <w:proofErr w:type="gramEnd"/>
    <w:r w:rsidRPr="00EA0599">
      <w:rPr>
        <w:rFonts w:ascii="Times New Roman" w:hAnsi="Times New Roman" w:cs="Times New Roman"/>
        <w:sz w:val="24"/>
        <w:szCs w:val="24"/>
      </w:rPr>
      <w:t xml:space="preserve"> in </w:t>
    </w:r>
    <w:proofErr w:type="spellStart"/>
    <w:r w:rsidRPr="00EA0599">
      <w:rPr>
        <w:rFonts w:ascii="Times New Roman" w:hAnsi="Times New Roman" w:cs="Times New Roman"/>
        <w:i/>
        <w:sz w:val="24"/>
        <w:szCs w:val="24"/>
      </w:rPr>
      <w:t>Culex</w:t>
    </w:r>
    <w:proofErr w:type="spellEnd"/>
    <w:r w:rsidRPr="00EA0599">
      <w:rPr>
        <w:rFonts w:ascii="Times New Roman" w:hAnsi="Times New Roman" w:cs="Times New Roman"/>
        <w:i/>
        <w:sz w:val="24"/>
        <w:szCs w:val="24"/>
      </w:rPr>
      <w:t xml:space="preserve"> </w:t>
    </w:r>
    <w:proofErr w:type="spellStart"/>
    <w:r w:rsidRPr="00EA0599">
      <w:rPr>
        <w:rFonts w:ascii="Times New Roman" w:hAnsi="Times New Roman" w:cs="Times New Roman"/>
        <w:i/>
        <w:sz w:val="24"/>
        <w:szCs w:val="24"/>
      </w:rPr>
      <w:t>quinquefasciatus</w:t>
    </w:r>
    <w:proofErr w:type="spellEnd"/>
    <w:r w:rsidRPr="00EA0599">
      <w:rPr>
        <w:rFonts w:ascii="Times New Roman" w:hAnsi="Times New Roman" w:cs="Times New Roman"/>
        <w:sz w:val="24"/>
        <w:szCs w:val="24"/>
      </w:rPr>
      <w:t xml:space="preserve"> mosquitoes. Nat. Comm. 12:2960. </w:t>
    </w:r>
    <w:r w:rsidR="00C73B92" w:rsidRPr="00EA0599">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2141" w14:textId="77777777" w:rsidR="004539B1" w:rsidRDefault="004539B1" w:rsidP="004539B1">
      <w:pPr>
        <w:spacing w:after="0" w:line="240" w:lineRule="auto"/>
      </w:pPr>
      <w:r>
        <w:separator/>
      </w:r>
    </w:p>
  </w:footnote>
  <w:footnote w:type="continuationSeparator" w:id="0">
    <w:p w14:paraId="2647AA2A" w14:textId="77777777" w:rsidR="004539B1" w:rsidRDefault="004539B1" w:rsidP="0045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DBAF" w14:textId="7C5A4F05" w:rsidR="004539B1" w:rsidRPr="00C73B92" w:rsidRDefault="006A2B88" w:rsidP="004539B1">
    <w:pPr>
      <w:jc w:val="center"/>
      <w:rPr>
        <w:rFonts w:ascii="Times New Roman" w:hAnsi="Times New Roman" w:cs="Times New Roman"/>
        <w:b/>
        <w:sz w:val="32"/>
        <w:u w:val="single"/>
      </w:rPr>
    </w:pPr>
    <w:r>
      <w:rPr>
        <w:rFonts w:ascii="Times New Roman" w:hAnsi="Times New Roman" w:cs="Times New Roman"/>
        <w:b/>
        <w:sz w:val="32"/>
        <w:u w:val="single"/>
      </w:rPr>
      <w:t>Option B</w:t>
    </w:r>
    <w:r w:rsidR="004539B1" w:rsidRPr="00C73B92">
      <w:rPr>
        <w:rFonts w:ascii="Times New Roman" w:hAnsi="Times New Roman" w:cs="Times New Roman"/>
        <w:b/>
        <w:sz w:val="32"/>
        <w:u w:val="single"/>
      </w:rPr>
      <w:t xml:space="preserve"> Questions:</w:t>
    </w:r>
  </w:p>
  <w:p w14:paraId="7794A02A" w14:textId="4D1FC4A6" w:rsidR="004539B1" w:rsidRPr="00EA0599" w:rsidRDefault="006A2B88" w:rsidP="006A2B88">
    <w:pPr>
      <w:jc w:val="center"/>
      <w:rPr>
        <w:rFonts w:ascii="Times New Roman" w:hAnsi="Times New Roman" w:cs="Times New Roman"/>
        <w:sz w:val="32"/>
        <w:szCs w:val="32"/>
      </w:rPr>
    </w:pPr>
    <w:r w:rsidRPr="00EA0599">
      <w:rPr>
        <w:rFonts w:ascii="Times New Roman" w:hAnsi="Times New Roman" w:cs="Times New Roman"/>
        <w:sz w:val="32"/>
        <w:szCs w:val="32"/>
      </w:rPr>
      <w:t xml:space="preserve">Optimized CRISPR tools and site-directed </w:t>
    </w:r>
    <w:proofErr w:type="spellStart"/>
    <w:r w:rsidRPr="00EA0599">
      <w:rPr>
        <w:rFonts w:ascii="Times New Roman" w:hAnsi="Times New Roman" w:cs="Times New Roman"/>
        <w:sz w:val="32"/>
        <w:szCs w:val="32"/>
      </w:rPr>
      <w:t>transgenesis</w:t>
    </w:r>
    <w:proofErr w:type="spellEnd"/>
    <w:r w:rsidRPr="00EA0599">
      <w:rPr>
        <w:rFonts w:ascii="Times New Roman" w:hAnsi="Times New Roman" w:cs="Times New Roman"/>
        <w:sz w:val="32"/>
        <w:szCs w:val="32"/>
      </w:rPr>
      <w:t xml:space="preserve"> towards gene drive development in </w:t>
    </w:r>
    <w:proofErr w:type="spellStart"/>
    <w:r w:rsidRPr="00EA0599">
      <w:rPr>
        <w:rFonts w:ascii="Times New Roman" w:hAnsi="Times New Roman" w:cs="Times New Roman"/>
        <w:i/>
        <w:sz w:val="32"/>
        <w:szCs w:val="32"/>
      </w:rPr>
      <w:t>Culex</w:t>
    </w:r>
    <w:proofErr w:type="spellEnd"/>
    <w:r w:rsidRPr="00EA0599">
      <w:rPr>
        <w:rFonts w:ascii="Times New Roman" w:hAnsi="Times New Roman" w:cs="Times New Roman"/>
        <w:i/>
        <w:sz w:val="32"/>
        <w:szCs w:val="32"/>
      </w:rPr>
      <w:t xml:space="preserve"> </w:t>
    </w:r>
    <w:proofErr w:type="spellStart"/>
    <w:r w:rsidRPr="00EA0599">
      <w:rPr>
        <w:rFonts w:ascii="Times New Roman" w:hAnsi="Times New Roman" w:cs="Times New Roman"/>
        <w:i/>
        <w:sz w:val="32"/>
        <w:szCs w:val="32"/>
      </w:rPr>
      <w:t>quinquefasciatus</w:t>
    </w:r>
    <w:proofErr w:type="spellEnd"/>
    <w:r w:rsidRPr="00EA0599">
      <w:rPr>
        <w:rFonts w:ascii="Times New Roman" w:hAnsi="Times New Roman" w:cs="Times New Roman"/>
        <w:sz w:val="32"/>
        <w:szCs w:val="32"/>
      </w:rPr>
      <w:t xml:space="preserve"> mosquitoes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7AF5CA0"/>
    <w:tmpl w:val="4C6E74B4"/>
    <w:lvl w:ilvl="0" w:tplc="A94AFEB6">
      <w:numFmt w:val="bullet"/>
      <w:lvlText w:val="-"/>
      <w:start w:val="6"/>
      <w:rPr>
        <w:rFonts w:ascii="Times New Roman" w:cs="Times New Roman" w:hAnsi="Times New Roman" w:eastAsiaTheme="minorHAnsi"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
    <w:multiLevelType w:val="hybridMultilevel"/>
    <w:nsid w:val="185702BC"/>
    <w:tmpl w:val="2F80C29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2E12272B"/>
    <w:tmpl w:val="A00C634A"/>
    <w:lvl w:ilvl="0" w:tplc="04090011">
      <w:numFmt w:val="decimal"/>
      <w:lvlText w:val="%1)"/>
      <w:start w:val="1"/>
      <w:rPr>
        <w:rFonts w:hint="default"/>
      </w:rPr>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
    <w:multiLevelType w:val="hybridMultilevel"/>
    <w:nsid w:val="2FB01F8E"/>
    <w:tmpl w:val="FA3C7A54"/>
    <w:lvl w:ilvl="0" w:tplc="8AB85446">
      <w:numFmt w:val="decimal"/>
      <w:lvlText w:val="%1)"/>
      <w:start w:val="1"/>
      <w:rPr>
        <w:b w:val="0"/>
        <w:rFonts w:hint="default"/>
      </w:rPr>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
    <w:multiLevelType w:val="hybridMultilevel"/>
    <w:nsid w:val="351B1E06"/>
    <w:tmpl w:val="E5AECD1C"/>
    <w:lvl w:ilvl="0" w:tplc="8AB85446">
      <w:numFmt w:val="decimal"/>
      <w:lvlText w:val="%1)"/>
      <w:start w:val="1"/>
      <w:rPr>
        <w:b w:val="0"/>
        <w:rFonts w:hint="default"/>
      </w:rPr>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5">
    <w:multiLevelType w:val="hybridMultilevel"/>
    <w:nsid w:val="5BFB027A"/>
    <w:tmpl w:val="E62CB880"/>
    <w:lvl w:ilvl="0" w:tplc="8AB85446">
      <w:numFmt w:val="decimal"/>
      <w:lvlText w:val="%1)"/>
      <w:start w:val="1"/>
      <w:rPr>
        <w:b w:val="0"/>
        <w:rFonts w:hint="default"/>
      </w:rPr>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6">
    <w:multiLevelType w:val="hybridMultilevel"/>
    <w:nsid w:val="7B400A90"/>
    <w:tmpl w:val="B09011A0"/>
    <w:lvl w:ilvl="0" w:tplc="A6D6CDDA">
      <w:numFmt w:val="bullet"/>
      <w:lvlText w:val="-"/>
      <w:start w:val="1"/>
      <w:rPr>
        <w:rFonts w:ascii="Calibri" w:cs="Calibri" w:hAnsi="Calibri" w:eastAsiaTheme="minorHAnsi"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F268"/>
  <w15:chartTrackingRefBased/>
  <w15:docId w15:val="{5A887911-B156-4C29-B7C9-71367253E34B}"/>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4539B1"/>
    <w:pPr>
      <w:spacing w:after="0" w:line="240" w:lineRule="auto"/>
      <w:tabs>
        <w:tab w:val="center" w:pos="4680"/>
        <w:tab w:val="right" w:pos="9360"/>
      </w:tabs>
    </w:pPr>
  </w:style>
  <w:style w:type="character" w:styleId="HeaderChar">
    <w:name w:val="Header Char"/>
    <w:basedOn w:val="DefaultParagraphFont"/>
    <w:link w:val="Header"/>
    <w:uiPriority w:val="99"/>
    <w:rsid w:val="004539B1"/>
  </w:style>
  <w:style w:type="paragraph" w:styleId="Footer">
    <w:name w:val="footer"/>
    <w:basedOn w:val="Normal"/>
    <w:link w:val="FooterChar"/>
    <w:uiPriority w:val="99"/>
    <w:unhideWhenUsed/>
    <w:rsid w:val="004539B1"/>
    <w:pPr>
      <w:spacing w:after="0" w:line="240" w:lineRule="auto"/>
      <w:tabs>
        <w:tab w:val="center" w:pos="4680"/>
        <w:tab w:val="right" w:pos="9360"/>
      </w:tabs>
    </w:pPr>
  </w:style>
  <w:style w:type="character" w:styleId="FooterChar">
    <w:name w:val="Footer Char"/>
    <w:basedOn w:val="DefaultParagraphFont"/>
    <w:link w:val="Footer"/>
    <w:uiPriority w:val="99"/>
    <w:rsid w:val="004539B1"/>
  </w:style>
  <w:style w:type="paragraph" w:styleId="ListParagraph">
    <w:name w:val="List Paragraph"/>
    <w:qFormat/>
    <w:basedOn w:val="Normal"/>
    <w:uiPriority w:val="34"/>
    <w:rsid w:val="004539B1"/>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69E9BFD5764DA2EE4D1901278CDB" ma:contentTypeVersion="14" ma:contentTypeDescription="Create a new document." ma:contentTypeScope="" ma:versionID="509450ec27b23a2a5a3e04b8b532bb60">
  <xsd:schema xmlns:xsd="http://www.w3.org/2001/XMLSchema" xmlns:xs="http://www.w3.org/2001/XMLSchema" xmlns:p="http://schemas.microsoft.com/office/2006/metadata/properties" xmlns:ns3="d06df0f4-8275-42fd-b2ca-2a47994a7f4d" xmlns:ns4="adc636d7-c3f1-4dae-a9ff-cb759bfd2b55" targetNamespace="http://schemas.microsoft.com/office/2006/metadata/properties" ma:root="true" ma:fieldsID="aa622bb1680f8cfe3e0c24ed5daedaf9" ns3:_="" ns4:_="">
    <xsd:import namespace="d06df0f4-8275-42fd-b2ca-2a47994a7f4d"/>
    <xsd:import namespace="adc636d7-c3f1-4dae-a9ff-cb759bfd2b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df0f4-8275-42fd-b2ca-2a47994a7f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636d7-c3f1-4dae-a9ff-cb759bfd2b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E7A05-C1C8-4960-8A96-03F6C261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df0f4-8275-42fd-b2ca-2a47994a7f4d"/>
    <ds:schemaRef ds:uri="adc636d7-c3f1-4dae-a9ff-cb759bfd2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F3038-8460-4C54-94CC-470619BFB375}">
  <ds:schemaRefs>
    <ds:schemaRef ds:uri="http://schemas.microsoft.com/sharepoint/v3/contenttype/forms"/>
  </ds:schemaRefs>
</ds:datastoreItem>
</file>

<file path=customXml/itemProps3.xml><?xml version="1.0" encoding="utf-8"?>
<ds:datastoreItem xmlns:ds="http://schemas.openxmlformats.org/officeDocument/2006/customXml" ds:itemID="{06638C52-E777-4CC0-A842-F872FF5E7E1A}">
  <ds:schemaRefs>
    <ds:schemaRef ds:uri="d06df0f4-8275-42fd-b2ca-2a47994a7f4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dc636d7-c3f1-4dae-a9ff-cb759bfd2b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Piedmont Community College</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Davros</dc:creator>
  <cp:keywords/>
  <dc:description/>
  <cp:lastModifiedBy>Nickolas Davros</cp:lastModifiedBy>
  <cp:revision>4</cp:revision>
  <dcterms:created xsi:type="dcterms:W3CDTF">2022-10-31T18:50:00Z</dcterms:created>
  <dcterms:modified xsi:type="dcterms:W3CDTF">2022-10-31T19:21:00Z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0x010100714769E9BFD5764DA2EE4D1901278CDB</vt:lpwstr>
  </property>
</Properties>
</file>